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59" w:type="dxa"/>
        <w:tblInd w:w="-142" w:type="dxa"/>
        <w:tblLook w:val="04A0" w:firstRow="1" w:lastRow="0" w:firstColumn="1" w:lastColumn="0" w:noHBand="0" w:noVBand="1"/>
      </w:tblPr>
      <w:tblGrid>
        <w:gridCol w:w="5529"/>
        <w:gridCol w:w="4530"/>
      </w:tblGrid>
      <w:tr w:rsidR="004260CC" w:rsidRPr="003E63F4" w14:paraId="1AF1891F" w14:textId="77777777" w:rsidTr="007A3B36">
        <w:trPr>
          <w:trHeight w:val="1099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5EE56E5C" w14:textId="77777777" w:rsidR="004260CC" w:rsidRPr="003E63F4" w:rsidRDefault="004260CC" w:rsidP="007A3B36">
            <w:pPr>
              <w:tabs>
                <w:tab w:val="left" w:pos="3969"/>
              </w:tabs>
              <w:rPr>
                <w:rFonts w:ascii="Segoe UI" w:eastAsia="SimSun" w:hAnsi="Segoe UI" w:cs="Segoe UI"/>
                <w:b/>
                <w:color w:val="000000" w:themeColor="text1"/>
                <w:lang w:eastAsia="ja-JP"/>
              </w:rPr>
            </w:pPr>
            <w:r w:rsidRPr="003E63F4">
              <w:rPr>
                <w:rFonts w:ascii="Segoe UI" w:eastAsia="SimSun" w:hAnsi="Segoe UI" w:cs="Segoe UI"/>
                <w:b/>
                <w:color w:val="000000" w:themeColor="text1"/>
                <w:lang w:eastAsia="ja-JP"/>
              </w:rPr>
              <w:t xml:space="preserve">  </w:t>
            </w:r>
          </w:p>
          <w:p w14:paraId="22C7A58D" w14:textId="77777777" w:rsidR="004260CC" w:rsidRPr="003E63F4" w:rsidRDefault="004260CC" w:rsidP="007A3B36">
            <w:pPr>
              <w:tabs>
                <w:tab w:val="left" w:pos="3969"/>
              </w:tabs>
              <w:rPr>
                <w:rFonts w:ascii="Segoe UI" w:eastAsia="SimSun" w:hAnsi="Segoe UI" w:cs="Segoe UI"/>
                <w:b/>
                <w:color w:val="000000" w:themeColor="text1"/>
                <w:lang w:eastAsia="ja-JP"/>
              </w:rPr>
            </w:pPr>
            <w:r w:rsidRPr="003E63F4">
              <w:rPr>
                <w:rFonts w:ascii="Segoe UI" w:eastAsia="SimSun" w:hAnsi="Segoe UI" w:cs="Segoe UI"/>
                <w:b/>
                <w:color w:val="000000" w:themeColor="text1"/>
                <w:lang w:eastAsia="ja-JP"/>
              </w:rPr>
              <w:t>Ambassade de France au Royaume-Uni</w:t>
            </w:r>
          </w:p>
          <w:p w14:paraId="6026DBCD" w14:textId="2E6D6766" w:rsidR="004260CC" w:rsidRPr="003E63F4" w:rsidRDefault="004260CC" w:rsidP="007A3B36">
            <w:pPr>
              <w:tabs>
                <w:tab w:val="left" w:pos="3969"/>
              </w:tabs>
              <w:rPr>
                <w:rFonts w:ascii="Segoe UI" w:eastAsia="SimSun" w:hAnsi="Segoe UI" w:cs="Segoe UI"/>
                <w:b/>
                <w:color w:val="000000" w:themeColor="text1"/>
                <w:lang w:eastAsia="ja-JP"/>
              </w:rPr>
            </w:pPr>
            <w:r w:rsidRPr="003E63F4">
              <w:rPr>
                <w:rFonts w:ascii="Segoe UI" w:eastAsia="SimSun" w:hAnsi="Segoe UI" w:cs="Segoe UI"/>
                <w:b/>
                <w:color w:val="000000" w:themeColor="text1"/>
                <w:lang w:eastAsia="ja-JP"/>
              </w:rPr>
              <w:t>Service</w:t>
            </w:r>
            <w:r w:rsidR="00ED50A9">
              <w:rPr>
                <w:rFonts w:ascii="Segoe UI" w:eastAsia="SimSun" w:hAnsi="Segoe UI" w:cs="Segoe UI"/>
                <w:b/>
                <w:color w:val="000000" w:themeColor="text1"/>
                <w:lang w:eastAsia="ja-JP"/>
              </w:rPr>
              <w:t> : Consulat général de France à Londres</w:t>
            </w:r>
          </w:p>
          <w:p w14:paraId="4DCB2F8C" w14:textId="77777777" w:rsidR="004260CC" w:rsidRPr="003E63F4" w:rsidRDefault="004260CC" w:rsidP="007A3B36">
            <w:pPr>
              <w:tabs>
                <w:tab w:val="left" w:pos="3969"/>
              </w:tabs>
              <w:rPr>
                <w:rFonts w:ascii="Segoe UI" w:hAnsi="Segoe UI" w:cs="Segoe UI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6EBF32B" w14:textId="77777777" w:rsidR="004260CC" w:rsidRPr="003E63F4" w:rsidRDefault="004260CC" w:rsidP="007A3B36">
            <w:pPr>
              <w:tabs>
                <w:tab w:val="left" w:pos="3969"/>
              </w:tabs>
              <w:rPr>
                <w:rFonts w:ascii="Segoe UI" w:eastAsia="SimSun" w:hAnsi="Segoe UI" w:cs="Segoe UI"/>
                <w:color w:val="000000" w:themeColor="text1"/>
                <w:lang w:eastAsia="ja-JP"/>
              </w:rPr>
            </w:pPr>
          </w:p>
          <w:p w14:paraId="24DC5BEA" w14:textId="2913E589" w:rsidR="004260CC" w:rsidRPr="003E63F4" w:rsidRDefault="004260CC" w:rsidP="007A3B36">
            <w:pPr>
              <w:tabs>
                <w:tab w:val="left" w:pos="3969"/>
              </w:tabs>
              <w:ind w:left="-250" w:firstLine="250"/>
              <w:jc w:val="right"/>
              <w:rPr>
                <w:rFonts w:ascii="Segoe UI" w:eastAsia="SimSun" w:hAnsi="Segoe UI" w:cs="Segoe UI"/>
                <w:color w:val="000000" w:themeColor="text1"/>
                <w:lang w:eastAsia="ja-JP"/>
              </w:rPr>
            </w:pPr>
            <w:r w:rsidRPr="003E63F4">
              <w:rPr>
                <w:rFonts w:ascii="Segoe UI" w:eastAsia="SimSun" w:hAnsi="Segoe UI" w:cs="Segoe UI"/>
                <w:color w:val="000000" w:themeColor="text1"/>
                <w:lang w:eastAsia="ja-JP"/>
              </w:rPr>
              <w:t xml:space="preserve">Londres, le </w:t>
            </w:r>
            <w:r w:rsidR="00ED50A9">
              <w:rPr>
                <w:rFonts w:ascii="Segoe UI" w:eastAsia="SimSun" w:hAnsi="Segoe UI" w:cs="Segoe UI"/>
                <w:color w:val="000000" w:themeColor="text1"/>
                <w:lang w:eastAsia="ja-JP"/>
              </w:rPr>
              <w:t>07</w:t>
            </w:r>
            <w:r w:rsidR="00C7014D">
              <w:rPr>
                <w:rFonts w:ascii="Segoe UI" w:eastAsia="SimSun" w:hAnsi="Segoe UI" w:cs="Segoe UI"/>
                <w:color w:val="000000" w:themeColor="text1"/>
                <w:lang w:eastAsia="ja-JP"/>
              </w:rPr>
              <w:t xml:space="preserve"> </w:t>
            </w:r>
            <w:r w:rsidR="00ED50A9">
              <w:rPr>
                <w:rFonts w:ascii="Segoe UI" w:eastAsia="SimSun" w:hAnsi="Segoe UI" w:cs="Segoe UI"/>
                <w:color w:val="000000" w:themeColor="text1"/>
                <w:lang w:eastAsia="ja-JP"/>
              </w:rPr>
              <w:t>Mai</w:t>
            </w:r>
            <w:r w:rsidRPr="003E63F4">
              <w:rPr>
                <w:rFonts w:ascii="Segoe UI" w:eastAsia="SimSun" w:hAnsi="Segoe UI" w:cs="Segoe UI"/>
                <w:color w:val="000000" w:themeColor="text1"/>
                <w:lang w:eastAsia="ja-JP"/>
              </w:rPr>
              <w:t xml:space="preserve"> 202</w:t>
            </w:r>
            <w:r>
              <w:rPr>
                <w:rFonts w:ascii="Segoe UI" w:eastAsia="SimSun" w:hAnsi="Segoe UI" w:cs="Segoe UI"/>
                <w:color w:val="000000" w:themeColor="text1"/>
                <w:lang w:eastAsia="ja-JP"/>
              </w:rPr>
              <w:t>6</w:t>
            </w:r>
            <w:r w:rsidRPr="003E63F4">
              <w:rPr>
                <w:rFonts w:ascii="Segoe UI" w:eastAsia="SimSun" w:hAnsi="Segoe UI" w:cs="Segoe UI"/>
                <w:color w:val="000000" w:themeColor="text1"/>
                <w:lang w:eastAsia="ja-JP"/>
              </w:rPr>
              <w:t xml:space="preserve"> </w:t>
            </w:r>
          </w:p>
          <w:p w14:paraId="34BEE8B0" w14:textId="009FB792" w:rsidR="004260CC" w:rsidRPr="003E63F4" w:rsidRDefault="004260CC" w:rsidP="007A3B36">
            <w:pPr>
              <w:tabs>
                <w:tab w:val="left" w:pos="3969"/>
              </w:tabs>
              <w:ind w:left="-250" w:firstLine="250"/>
              <w:jc w:val="right"/>
              <w:rPr>
                <w:rFonts w:ascii="Segoe UI" w:eastAsia="SimSun" w:hAnsi="Segoe UI" w:cs="Segoe UI"/>
                <w:color w:val="000000" w:themeColor="text1"/>
                <w:lang w:eastAsia="ja-JP"/>
              </w:rPr>
            </w:pPr>
            <w:r w:rsidRPr="003E63F4">
              <w:rPr>
                <w:rFonts w:ascii="Segoe UI" w:eastAsia="SimSun" w:hAnsi="Segoe UI" w:cs="Segoe UI"/>
                <w:color w:val="000000" w:themeColor="text1"/>
                <w:lang w:eastAsia="ja-JP"/>
              </w:rPr>
              <w:t xml:space="preserve">Affaire suivie par : </w:t>
            </w:r>
            <w:r w:rsidR="00ED50A9">
              <w:rPr>
                <w:rFonts w:ascii="Segoe UI" w:eastAsia="SimSun" w:hAnsi="Segoe UI" w:cs="Segoe UI"/>
                <w:color w:val="000000" w:themeColor="text1"/>
                <w:lang w:eastAsia="ja-JP"/>
              </w:rPr>
              <w:t xml:space="preserve">O. </w:t>
            </w:r>
            <w:proofErr w:type="spellStart"/>
            <w:r w:rsidR="00ED50A9">
              <w:rPr>
                <w:rFonts w:ascii="Segoe UI" w:eastAsia="SimSun" w:hAnsi="Segoe UI" w:cs="Segoe UI"/>
                <w:color w:val="000000" w:themeColor="text1"/>
                <w:lang w:eastAsia="ja-JP"/>
              </w:rPr>
              <w:t>Guyonvarch</w:t>
            </w:r>
            <w:proofErr w:type="spellEnd"/>
          </w:p>
        </w:tc>
      </w:tr>
    </w:tbl>
    <w:p w14:paraId="77DE83FB" w14:textId="77777777" w:rsidR="007E3412" w:rsidRDefault="007E3412" w:rsidP="004260CC">
      <w:pPr>
        <w:tabs>
          <w:tab w:val="left" w:pos="3969"/>
        </w:tabs>
        <w:jc w:val="both"/>
        <w:rPr>
          <w:rFonts w:ascii="Segoe UI" w:eastAsia="Calibri" w:hAnsi="Segoe UI" w:cs="Segoe UI"/>
          <w:b/>
          <w:bCs/>
          <w:color w:val="000091"/>
          <w:sz w:val="28"/>
          <w:szCs w:val="28"/>
          <w:lang w:eastAsia="fr-FR"/>
        </w:rPr>
      </w:pPr>
    </w:p>
    <w:p w14:paraId="37B0E668" w14:textId="3B6F1554" w:rsidR="004260CC" w:rsidRPr="004260CC" w:rsidRDefault="004260CC" w:rsidP="004260CC">
      <w:pPr>
        <w:tabs>
          <w:tab w:val="left" w:pos="3969"/>
        </w:tabs>
        <w:jc w:val="both"/>
        <w:rPr>
          <w:rFonts w:ascii="Segoe UI" w:eastAsia="Calibri" w:hAnsi="Segoe UI" w:cs="Segoe UI"/>
          <w:color w:val="000091"/>
          <w:sz w:val="28"/>
          <w:szCs w:val="28"/>
          <w:lang w:eastAsia="fr-FR"/>
        </w:rPr>
      </w:pPr>
      <w:r w:rsidRPr="004A2089">
        <w:rPr>
          <w:rFonts w:ascii="Segoe UI" w:eastAsia="Calibri" w:hAnsi="Segoe UI" w:cs="Segoe UI"/>
          <w:b/>
          <w:bCs/>
          <w:color w:val="000091"/>
          <w:sz w:val="24"/>
          <w:szCs w:val="24"/>
          <w:lang w:eastAsia="fr-FR"/>
        </w:rPr>
        <w:t xml:space="preserve">Objet : </w:t>
      </w:r>
      <w:r w:rsidR="00ED50A9" w:rsidRPr="00ED50A9">
        <w:rPr>
          <w:rFonts w:ascii="Segoe UI" w:eastAsia="Calibri" w:hAnsi="Segoe UI" w:cs="Segoe UI"/>
          <w:b/>
          <w:bCs/>
          <w:color w:val="000091"/>
          <w:sz w:val="24"/>
          <w:szCs w:val="24"/>
          <w:u w:val="single"/>
          <w:lang w:eastAsia="fr-FR"/>
        </w:rPr>
        <w:t>Visite à Notre Dame des Réfugiés</w:t>
      </w:r>
      <w:r w:rsidRPr="004A2089">
        <w:rPr>
          <w:rFonts w:ascii="Segoe UI" w:eastAsia="Calibri" w:hAnsi="Segoe UI" w:cs="Segoe UI"/>
          <w:b/>
          <w:bCs/>
          <w:color w:val="000091"/>
          <w:sz w:val="24"/>
          <w:szCs w:val="24"/>
          <w:lang w:eastAsia="fr-FR"/>
        </w:rPr>
        <w:t xml:space="preserve"> </w:t>
      </w:r>
      <w:r w:rsidRPr="004A2089">
        <w:rPr>
          <w:rFonts w:ascii="Segoe UI" w:eastAsia="Calibri" w:hAnsi="Segoe UI" w:cs="Segoe UI"/>
          <w:color w:val="000091"/>
          <w:sz w:val="24"/>
          <w:szCs w:val="24"/>
          <w:lang w:eastAsia="fr-FR"/>
        </w:rPr>
        <w:t>(</w:t>
      </w:r>
      <w:r w:rsidR="00ED50A9">
        <w:rPr>
          <w:rFonts w:ascii="Segoe UI" w:eastAsia="Calibri" w:hAnsi="Segoe UI" w:cs="Segoe UI"/>
          <w:color w:val="000091"/>
          <w:sz w:val="24"/>
          <w:szCs w:val="24"/>
          <w:lang w:eastAsia="fr-FR"/>
        </w:rPr>
        <w:t>14 mai</w:t>
      </w:r>
      <w:r>
        <w:rPr>
          <w:rFonts w:ascii="Segoe UI" w:eastAsia="Calibri" w:hAnsi="Segoe UI" w:cs="Segoe UI"/>
          <w:color w:val="000091"/>
          <w:sz w:val="24"/>
          <w:szCs w:val="24"/>
          <w:lang w:eastAsia="fr-FR"/>
        </w:rPr>
        <w:t xml:space="preserve">, </w:t>
      </w:r>
      <w:r w:rsidR="00ED50A9">
        <w:rPr>
          <w:rFonts w:ascii="Segoe UI" w:eastAsia="Calibri" w:hAnsi="Segoe UI" w:cs="Segoe UI"/>
          <w:color w:val="000091"/>
          <w:sz w:val="24"/>
          <w:szCs w:val="24"/>
          <w:lang w:eastAsia="fr-FR"/>
        </w:rPr>
        <w:t>12h00-1</w:t>
      </w:r>
      <w:r w:rsidR="000061DB">
        <w:rPr>
          <w:rFonts w:ascii="Segoe UI" w:eastAsia="Calibri" w:hAnsi="Segoe UI" w:cs="Segoe UI"/>
          <w:color w:val="000091"/>
          <w:sz w:val="24"/>
          <w:szCs w:val="24"/>
          <w:lang w:eastAsia="fr-FR"/>
        </w:rPr>
        <w:t>3</w:t>
      </w:r>
      <w:r w:rsidR="00ED50A9">
        <w:rPr>
          <w:rFonts w:ascii="Segoe UI" w:eastAsia="Calibri" w:hAnsi="Segoe UI" w:cs="Segoe UI"/>
          <w:color w:val="000091"/>
          <w:sz w:val="24"/>
          <w:szCs w:val="24"/>
          <w:lang w:eastAsia="fr-FR"/>
        </w:rPr>
        <w:t>h00</w:t>
      </w:r>
      <w:r w:rsidR="003D495E">
        <w:rPr>
          <w:rFonts w:ascii="Segoe UI" w:eastAsia="Calibri" w:hAnsi="Segoe UI" w:cs="Segoe UI"/>
          <w:color w:val="000091"/>
          <w:sz w:val="24"/>
          <w:szCs w:val="24"/>
          <w:lang w:eastAsia="fr-FR"/>
        </w:rPr>
        <w:t xml:space="preserve">, </w:t>
      </w:r>
      <w:r w:rsidR="00ED50A9" w:rsidRPr="00ED50A9">
        <w:rPr>
          <w:rFonts w:ascii="Segoe UI" w:eastAsia="Calibri" w:hAnsi="Segoe UI" w:cs="Segoe UI"/>
          <w:color w:val="000091"/>
          <w:sz w:val="24"/>
          <w:szCs w:val="24"/>
          <w:lang w:eastAsia="fr-FR"/>
        </w:rPr>
        <w:t>Leicester Square</w:t>
      </w:r>
      <w:r w:rsidRPr="004260CC">
        <w:rPr>
          <w:rFonts w:ascii="Segoe UI" w:eastAsia="Calibri" w:hAnsi="Segoe UI" w:cs="Segoe UI"/>
          <w:color w:val="000091"/>
          <w:sz w:val="24"/>
          <w:szCs w:val="24"/>
          <w:lang w:eastAsia="fr-FR"/>
        </w:rPr>
        <w:t>)</w:t>
      </w:r>
    </w:p>
    <w:p w14:paraId="0E1BE323" w14:textId="4A5733D2" w:rsidR="004260CC" w:rsidRPr="00336442" w:rsidRDefault="00795830" w:rsidP="004260CC">
      <w:pPr>
        <w:pStyle w:val="Paragraphedeliste"/>
        <w:numPr>
          <w:ilvl w:val="0"/>
          <w:numId w:val="1"/>
        </w:numPr>
        <w:jc w:val="both"/>
        <w:rPr>
          <w:rFonts w:ascii="Segoe UI" w:eastAsia="Calibri" w:hAnsi="Segoe UI" w:cs="Segoe UI"/>
          <w:b/>
          <w:bCs/>
          <w:color w:val="000091"/>
          <w:sz w:val="24"/>
          <w:szCs w:val="24"/>
          <w:u w:val="single"/>
          <w:lang w:eastAsia="fr-FR"/>
        </w:rPr>
      </w:pPr>
      <w:r>
        <w:rPr>
          <w:rFonts w:ascii="Segoe UI" w:eastAsia="Calibri" w:hAnsi="Segoe UI" w:cs="Segoe UI"/>
          <w:b/>
          <w:bCs/>
          <w:color w:val="000091"/>
          <w:sz w:val="24"/>
          <w:szCs w:val="24"/>
          <w:u w:val="single"/>
          <w:lang w:eastAsia="fr-FR"/>
        </w:rPr>
        <w:t>Présentation de</w:t>
      </w:r>
      <w:r w:rsidR="00A85D17">
        <w:rPr>
          <w:rFonts w:ascii="Segoe UI" w:eastAsia="Calibri" w:hAnsi="Segoe UI" w:cs="Segoe UI"/>
          <w:b/>
          <w:bCs/>
          <w:color w:val="000091"/>
          <w:sz w:val="24"/>
          <w:szCs w:val="24"/>
          <w:u w:val="single"/>
          <w:lang w:eastAsia="fr-FR"/>
        </w:rPr>
        <w:t xml:space="preserve"> Notre Dame des Réfugiés et</w:t>
      </w:r>
      <w:r>
        <w:rPr>
          <w:rFonts w:ascii="Segoe UI" w:eastAsia="Calibri" w:hAnsi="Segoe UI" w:cs="Segoe UI"/>
          <w:b/>
          <w:bCs/>
          <w:color w:val="000091"/>
          <w:sz w:val="24"/>
          <w:szCs w:val="24"/>
          <w:u w:val="single"/>
          <w:lang w:eastAsia="fr-FR"/>
        </w:rPr>
        <w:t xml:space="preserve"> de son partenariat avec</w:t>
      </w:r>
      <w:r w:rsidR="00A85D17">
        <w:rPr>
          <w:rFonts w:ascii="Segoe UI" w:eastAsia="Calibri" w:hAnsi="Segoe UI" w:cs="Segoe UI"/>
          <w:b/>
          <w:bCs/>
          <w:color w:val="000091"/>
          <w:sz w:val="24"/>
          <w:szCs w:val="24"/>
          <w:u w:val="single"/>
          <w:lang w:eastAsia="fr-FR"/>
        </w:rPr>
        <w:t xml:space="preserve"> le Dispensaire Français</w:t>
      </w:r>
    </w:p>
    <w:p w14:paraId="59F5A1B2" w14:textId="5C7B0161" w:rsidR="00A85D17" w:rsidRDefault="00A85D17" w:rsidP="00C7014D">
      <w:pPr>
        <w:jc w:val="both"/>
        <w:rPr>
          <w:rFonts w:ascii="Segoe UI" w:hAnsi="Segoe UI" w:cs="Segoe UI"/>
        </w:rPr>
      </w:pPr>
    </w:p>
    <w:p w14:paraId="75F0D91A" w14:textId="4E8506E4" w:rsidR="00795830" w:rsidRDefault="00795830" w:rsidP="00795830">
      <w:pPr>
        <w:jc w:val="both"/>
        <w:rPr>
          <w:rFonts w:ascii="Segoe UI" w:hAnsi="Segoe UI" w:cs="Segoe UI"/>
        </w:rPr>
      </w:pPr>
      <w:r w:rsidRPr="00795830">
        <w:rPr>
          <w:rFonts w:ascii="Segoe UI" w:hAnsi="Segoe UI" w:cs="Segoe UI"/>
        </w:rPr>
        <w:t xml:space="preserve">Notre Dame </w:t>
      </w:r>
      <w:r>
        <w:rPr>
          <w:rFonts w:ascii="Segoe UI" w:hAnsi="Segoe UI" w:cs="Segoe UI"/>
        </w:rPr>
        <w:t xml:space="preserve">des Réfugiés </w:t>
      </w:r>
      <w:r w:rsidRPr="00795830">
        <w:rPr>
          <w:rFonts w:ascii="Segoe UI" w:hAnsi="Segoe UI" w:cs="Segoe UI"/>
        </w:rPr>
        <w:t xml:space="preserve">soutient les réfugiés et les demandeurs d’asile </w:t>
      </w:r>
      <w:r w:rsidR="000061DB">
        <w:rPr>
          <w:rFonts w:ascii="Segoe UI" w:hAnsi="Segoe UI" w:cs="Segoe UI"/>
        </w:rPr>
        <w:t xml:space="preserve">à Londres </w:t>
      </w:r>
      <w:r w:rsidRPr="00795830">
        <w:rPr>
          <w:rFonts w:ascii="Segoe UI" w:hAnsi="Segoe UI" w:cs="Segoe UI"/>
        </w:rPr>
        <w:t>depuis plus de 25 ans.</w:t>
      </w:r>
      <w:r>
        <w:rPr>
          <w:rFonts w:ascii="Segoe UI" w:hAnsi="Segoe UI" w:cs="Segoe UI"/>
        </w:rPr>
        <w:t xml:space="preserve"> L</w:t>
      </w:r>
      <w:r w:rsidRPr="00795830">
        <w:rPr>
          <w:rFonts w:ascii="Segoe UI" w:hAnsi="Segoe UI" w:cs="Segoe UI"/>
        </w:rPr>
        <w:t xml:space="preserve">’association a été créée </w:t>
      </w:r>
      <w:r w:rsidR="007E4D6C">
        <w:rPr>
          <w:rFonts w:ascii="Segoe UI" w:hAnsi="Segoe UI" w:cs="Segoe UI"/>
        </w:rPr>
        <w:t xml:space="preserve">en 1996 </w:t>
      </w:r>
      <w:r w:rsidRPr="00795830">
        <w:rPr>
          <w:rFonts w:ascii="Segoe UI" w:hAnsi="Segoe UI" w:cs="Segoe UI"/>
        </w:rPr>
        <w:t>par Notre Dame de France</w:t>
      </w:r>
      <w:r w:rsidR="000061DB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avant d’être</w:t>
      </w:r>
      <w:r w:rsidRPr="00795830">
        <w:rPr>
          <w:rFonts w:ascii="Segoe UI" w:hAnsi="Segoe UI" w:cs="Segoe UI"/>
        </w:rPr>
        <w:t xml:space="preserve"> enregistrée comme association caritative indépendante en 2007</w:t>
      </w:r>
      <w:r>
        <w:rPr>
          <w:rFonts w:ascii="Segoe UI" w:hAnsi="Segoe UI" w:cs="Segoe UI"/>
        </w:rPr>
        <w:t>.</w:t>
      </w:r>
    </w:p>
    <w:p w14:paraId="6A7064EE" w14:textId="77FD37A4" w:rsidR="00795830" w:rsidRDefault="00795830" w:rsidP="0079583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L’association </w:t>
      </w:r>
      <w:r w:rsidRPr="00795830">
        <w:rPr>
          <w:rFonts w:ascii="Segoe UI" w:hAnsi="Segoe UI" w:cs="Segoe UI"/>
        </w:rPr>
        <w:t>fourni</w:t>
      </w:r>
      <w:r>
        <w:rPr>
          <w:rFonts w:ascii="Segoe UI" w:hAnsi="Segoe UI" w:cs="Segoe UI"/>
        </w:rPr>
        <w:t>t</w:t>
      </w:r>
      <w:r w:rsidRPr="00795830">
        <w:rPr>
          <w:rFonts w:ascii="Segoe UI" w:hAnsi="Segoe UI" w:cs="Segoe UI"/>
        </w:rPr>
        <w:t xml:space="preserve"> des conseils spécialisés, un accompagnement et un suivi de dossiers en matière d’immigration, d’aide sociale et de logement aux réfugiés et demandeurs d’asile de tout Londres. </w:t>
      </w:r>
      <w:r w:rsidR="000061DB">
        <w:rPr>
          <w:rFonts w:ascii="Segoe UI" w:hAnsi="Segoe UI" w:cs="Segoe UI"/>
        </w:rPr>
        <w:t>Une grande partie des</w:t>
      </w:r>
      <w:r w:rsidRPr="00795830">
        <w:rPr>
          <w:rFonts w:ascii="Segoe UI" w:hAnsi="Segoe UI" w:cs="Segoe UI"/>
        </w:rPr>
        <w:t xml:space="preserve"> </w:t>
      </w:r>
      <w:r w:rsidR="000061DB">
        <w:rPr>
          <w:rFonts w:ascii="Segoe UI" w:hAnsi="Segoe UI" w:cs="Segoe UI"/>
        </w:rPr>
        <w:t>bénéficiaires</w:t>
      </w:r>
      <w:r w:rsidRPr="00795830">
        <w:rPr>
          <w:rFonts w:ascii="Segoe UI" w:hAnsi="Segoe UI" w:cs="Segoe UI"/>
        </w:rPr>
        <w:t xml:space="preserve"> sont francophones, mais plus de 90 </w:t>
      </w:r>
      <w:r w:rsidR="000061DB">
        <w:rPr>
          <w:rFonts w:ascii="Segoe UI" w:hAnsi="Segoe UI" w:cs="Segoe UI"/>
        </w:rPr>
        <w:t>nationalités</w:t>
      </w:r>
      <w:r w:rsidRPr="00795830">
        <w:rPr>
          <w:rFonts w:ascii="Segoe UI" w:hAnsi="Segoe UI" w:cs="Segoe UI"/>
        </w:rPr>
        <w:t xml:space="preserve"> différent</w:t>
      </w:r>
      <w:r w:rsidR="000061DB">
        <w:rPr>
          <w:rFonts w:ascii="Segoe UI" w:hAnsi="Segoe UI" w:cs="Segoe UI"/>
        </w:rPr>
        <w:t>e</w:t>
      </w:r>
      <w:r w:rsidRPr="00795830">
        <w:rPr>
          <w:rFonts w:ascii="Segoe UI" w:hAnsi="Segoe UI" w:cs="Segoe UI"/>
        </w:rPr>
        <w:t>s</w:t>
      </w:r>
      <w:r w:rsidR="000061DB">
        <w:rPr>
          <w:rFonts w:ascii="Segoe UI" w:hAnsi="Segoe UI" w:cs="Segoe UI"/>
        </w:rPr>
        <w:t xml:space="preserve"> ont été accueillies au cours des 5 dernières années.</w:t>
      </w:r>
    </w:p>
    <w:p w14:paraId="5F310EED" w14:textId="1A4E5859" w:rsidR="00A85D17" w:rsidRPr="00A85D17" w:rsidRDefault="00A85D17" w:rsidP="00A85D1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Le Dispensaire Français</w:t>
      </w:r>
      <w:r w:rsidRPr="00A85D1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 mis en place en 2023 une</w:t>
      </w:r>
      <w:r w:rsidRPr="00A85D17">
        <w:rPr>
          <w:rFonts w:ascii="Segoe UI" w:hAnsi="Segoe UI" w:cs="Segoe UI"/>
        </w:rPr>
        <w:t xml:space="preserve"> collaboration avec </w:t>
      </w:r>
      <w:r w:rsidR="000061DB">
        <w:rPr>
          <w:rFonts w:ascii="Segoe UI" w:hAnsi="Segoe UI" w:cs="Segoe UI"/>
        </w:rPr>
        <w:t xml:space="preserve">Notre Dame des Réfugiés </w:t>
      </w:r>
      <w:r>
        <w:rPr>
          <w:rFonts w:ascii="Segoe UI" w:hAnsi="Segoe UI" w:cs="Segoe UI"/>
        </w:rPr>
        <w:t xml:space="preserve">afin </w:t>
      </w:r>
      <w:r w:rsidR="000061DB">
        <w:rPr>
          <w:rFonts w:ascii="Segoe UI" w:hAnsi="Segoe UI" w:cs="Segoe UI"/>
        </w:rPr>
        <w:t>de fournir une aide médicale</w:t>
      </w:r>
      <w:r>
        <w:rPr>
          <w:rFonts w:ascii="Segoe UI" w:hAnsi="Segoe UI" w:cs="Segoe UI"/>
        </w:rPr>
        <w:t xml:space="preserve"> aux </w:t>
      </w:r>
      <w:r w:rsidRPr="00A85D17">
        <w:rPr>
          <w:rFonts w:ascii="Segoe UI" w:hAnsi="Segoe UI" w:cs="Segoe UI"/>
        </w:rPr>
        <w:t>réfugiés et demandeurs d’asile</w:t>
      </w:r>
      <w:r w:rsidR="000061DB">
        <w:rPr>
          <w:rFonts w:ascii="Segoe UI" w:hAnsi="Segoe UI" w:cs="Segoe UI"/>
        </w:rPr>
        <w:t xml:space="preserve"> francophones.</w:t>
      </w:r>
    </w:p>
    <w:p w14:paraId="78168E62" w14:textId="3AF13151" w:rsidR="00A85D17" w:rsidRPr="00A85D17" w:rsidRDefault="00A85D17" w:rsidP="00A85D1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U</w:t>
      </w:r>
      <w:r w:rsidRPr="00A85D17">
        <w:rPr>
          <w:rFonts w:ascii="Segoe UI" w:hAnsi="Segoe UI" w:cs="Segoe UI"/>
        </w:rPr>
        <w:t>ne permanence médicale mensuelle au sein même de l’église</w:t>
      </w:r>
      <w:r w:rsidR="000061DB">
        <w:rPr>
          <w:rFonts w:ascii="Segoe UI" w:hAnsi="Segoe UI" w:cs="Segoe UI"/>
        </w:rPr>
        <w:t xml:space="preserve"> est a</w:t>
      </w:r>
      <w:r w:rsidRPr="00A85D17">
        <w:rPr>
          <w:rFonts w:ascii="Segoe UI" w:hAnsi="Segoe UI" w:cs="Segoe UI"/>
        </w:rPr>
        <w:t xml:space="preserve">nimée par le Dr Odile de Mesmay (GP au Cromwell Hospital et bénévole </w:t>
      </w:r>
      <w:r w:rsidR="000061DB">
        <w:rPr>
          <w:rFonts w:ascii="Segoe UI" w:hAnsi="Segoe UI" w:cs="Segoe UI"/>
        </w:rPr>
        <w:t>au Dispensaire</w:t>
      </w:r>
      <w:r w:rsidRPr="00A85D17">
        <w:rPr>
          <w:rFonts w:ascii="Segoe UI" w:hAnsi="Segoe UI" w:cs="Segoe UI"/>
        </w:rPr>
        <w:t xml:space="preserve"> depuis 2021) et Dylan </w:t>
      </w:r>
      <w:proofErr w:type="spellStart"/>
      <w:r w:rsidRPr="00A85D17">
        <w:rPr>
          <w:rFonts w:ascii="Segoe UI" w:hAnsi="Segoe UI" w:cs="Segoe UI"/>
        </w:rPr>
        <w:t>Matar</w:t>
      </w:r>
      <w:proofErr w:type="spellEnd"/>
      <w:r w:rsidR="000061DB">
        <w:rPr>
          <w:rFonts w:ascii="Segoe UI" w:hAnsi="Segoe UI" w:cs="Segoe UI"/>
        </w:rPr>
        <w:t xml:space="preserve"> (infirmier au Dispensaire depuis </w:t>
      </w:r>
      <w:r w:rsidR="00FB290E">
        <w:rPr>
          <w:rFonts w:ascii="Segoe UI" w:hAnsi="Segoe UI" w:cs="Segoe UI"/>
        </w:rPr>
        <w:t xml:space="preserve">janvier </w:t>
      </w:r>
      <w:r w:rsidR="000061DB">
        <w:rPr>
          <w:rFonts w:ascii="Segoe UI" w:hAnsi="Segoe UI" w:cs="Segoe UI"/>
        </w:rPr>
        <w:t>202</w:t>
      </w:r>
      <w:r w:rsidR="00FB290E">
        <w:rPr>
          <w:rFonts w:ascii="Segoe UI" w:hAnsi="Segoe UI" w:cs="Segoe UI"/>
        </w:rPr>
        <w:t>5</w:t>
      </w:r>
      <w:r w:rsidR="000061DB">
        <w:rPr>
          <w:rFonts w:ascii="Segoe UI" w:hAnsi="Segoe UI" w:cs="Segoe UI"/>
        </w:rPr>
        <w:t>).</w:t>
      </w:r>
      <w:r w:rsidRPr="00A85D17">
        <w:rPr>
          <w:rFonts w:ascii="Segoe UI" w:hAnsi="Segoe UI" w:cs="Segoe UI"/>
        </w:rPr>
        <w:t xml:space="preserve"> </w:t>
      </w:r>
      <w:r w:rsidR="000061DB">
        <w:rPr>
          <w:rFonts w:ascii="Segoe UI" w:hAnsi="Segoe UI" w:cs="Segoe UI"/>
        </w:rPr>
        <w:t>C</w:t>
      </w:r>
      <w:r w:rsidRPr="00A85D17">
        <w:rPr>
          <w:rFonts w:ascii="Segoe UI" w:hAnsi="Segoe UI" w:cs="Segoe UI"/>
        </w:rPr>
        <w:t xml:space="preserve">ette initiative permet aux réfugiés les plus vulnérables de recevoir soins et conseils gratuits directement </w:t>
      </w:r>
      <w:r w:rsidR="000061DB">
        <w:rPr>
          <w:rFonts w:ascii="Segoe UI" w:hAnsi="Segoe UI" w:cs="Segoe UI"/>
        </w:rPr>
        <w:t>dans le</w:t>
      </w:r>
      <w:r w:rsidRPr="00A85D17">
        <w:rPr>
          <w:rFonts w:ascii="Segoe UI" w:hAnsi="Segoe UI" w:cs="Segoe UI"/>
        </w:rPr>
        <w:t xml:space="preserve"> centre de Londres, leur évitant ainsi un </w:t>
      </w:r>
      <w:r w:rsidR="000061DB">
        <w:rPr>
          <w:rFonts w:ascii="Segoe UI" w:hAnsi="Segoe UI" w:cs="Segoe UI"/>
        </w:rPr>
        <w:t>déplacement</w:t>
      </w:r>
      <w:r w:rsidRPr="00A85D17">
        <w:rPr>
          <w:rFonts w:ascii="Segoe UI" w:hAnsi="Segoe UI" w:cs="Segoe UI"/>
        </w:rPr>
        <w:t xml:space="preserve"> jusqu'à Hammersmith.</w:t>
      </w:r>
    </w:p>
    <w:p w14:paraId="6E57A633" w14:textId="77777777" w:rsidR="00A85D17" w:rsidRDefault="00A85D17" w:rsidP="00C7014D">
      <w:pPr>
        <w:jc w:val="both"/>
        <w:rPr>
          <w:rFonts w:ascii="Segoe UI" w:hAnsi="Segoe UI" w:cs="Segoe UI"/>
        </w:rPr>
      </w:pPr>
    </w:p>
    <w:p w14:paraId="4F3D9DB5" w14:textId="1E71FB84" w:rsidR="00EA4E68" w:rsidRDefault="00EA4E68" w:rsidP="006114A3">
      <w:pPr>
        <w:jc w:val="both"/>
        <w:rPr>
          <w:rFonts w:ascii="Segoe UI" w:hAnsi="Segoe UI" w:cs="Segoe UI"/>
        </w:rPr>
      </w:pPr>
      <w:r w:rsidRPr="00886CAA">
        <w:rPr>
          <w:rFonts w:ascii="Segoe UI" w:hAnsi="Segoe UI" w:cs="Segoe UI"/>
          <w:u w:val="single"/>
        </w:rPr>
        <w:t xml:space="preserve">Déroulé de </w:t>
      </w:r>
      <w:r w:rsidR="000061DB">
        <w:rPr>
          <w:rFonts w:ascii="Segoe UI" w:hAnsi="Segoe UI" w:cs="Segoe UI"/>
          <w:u w:val="single"/>
        </w:rPr>
        <w:t>la visite</w:t>
      </w:r>
      <w:r>
        <w:rPr>
          <w:rFonts w:ascii="Segoe UI" w:hAnsi="Segoe UI" w:cs="Segoe UI"/>
        </w:rPr>
        <w:t> :</w:t>
      </w:r>
    </w:p>
    <w:p w14:paraId="660E6BF7" w14:textId="3A0D3AD5" w:rsidR="00DF0510" w:rsidRDefault="00DF0510" w:rsidP="00EA4E68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</w:t>
      </w:r>
      <w:r w:rsidR="000061DB">
        <w:rPr>
          <w:rFonts w:ascii="Segoe UI" w:hAnsi="Segoe UI" w:cs="Segoe UI"/>
        </w:rPr>
        <w:t>2h</w:t>
      </w:r>
      <w:r w:rsidR="00EA4E68">
        <w:rPr>
          <w:rFonts w:ascii="Segoe UI" w:hAnsi="Segoe UI" w:cs="Segoe UI"/>
        </w:rPr>
        <w:t> :</w:t>
      </w:r>
      <w:r>
        <w:rPr>
          <w:rFonts w:ascii="Segoe UI" w:hAnsi="Segoe UI" w:cs="Segoe UI"/>
        </w:rPr>
        <w:t xml:space="preserve"> Arrivée </w:t>
      </w:r>
      <w:r w:rsidR="000061DB">
        <w:rPr>
          <w:rFonts w:ascii="Segoe UI" w:hAnsi="Segoe UI" w:cs="Segoe UI"/>
        </w:rPr>
        <w:t xml:space="preserve">à </w:t>
      </w:r>
      <w:r w:rsidR="007E4D6C">
        <w:rPr>
          <w:rFonts w:ascii="Segoe UI" w:hAnsi="Segoe UI" w:cs="Segoe UI"/>
        </w:rPr>
        <w:t xml:space="preserve">l’Eglise </w:t>
      </w:r>
      <w:r w:rsidR="000061DB">
        <w:rPr>
          <w:rFonts w:ascii="Segoe UI" w:hAnsi="Segoe UI" w:cs="Segoe UI"/>
        </w:rPr>
        <w:t xml:space="preserve">Notre Dame de </w:t>
      </w:r>
      <w:r w:rsidR="007E4D6C">
        <w:rPr>
          <w:rFonts w:ascii="Segoe UI" w:hAnsi="Segoe UI" w:cs="Segoe UI"/>
        </w:rPr>
        <w:t xml:space="preserve">France (accueil par Dylan </w:t>
      </w:r>
      <w:proofErr w:type="spellStart"/>
      <w:r w:rsidR="007E4D6C">
        <w:rPr>
          <w:rFonts w:ascii="Segoe UI" w:hAnsi="Segoe UI" w:cs="Segoe UI"/>
        </w:rPr>
        <w:t>Matar</w:t>
      </w:r>
      <w:proofErr w:type="spellEnd"/>
      <w:r w:rsidR="007E4D6C">
        <w:rPr>
          <w:rFonts w:ascii="Segoe UI" w:hAnsi="Segoe UI" w:cs="Segoe UI"/>
        </w:rPr>
        <w:t>, infirmier du Dispensaire</w:t>
      </w:r>
      <w:r w:rsidR="00FB290E">
        <w:rPr>
          <w:rFonts w:ascii="Segoe UI" w:hAnsi="Segoe UI" w:cs="Segoe UI"/>
        </w:rPr>
        <w:t>)</w:t>
      </w:r>
    </w:p>
    <w:p w14:paraId="62DA8541" w14:textId="77C76CC9" w:rsidR="00EA4E68" w:rsidRDefault="00DF0510" w:rsidP="00EA4E68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</w:rPr>
      </w:pPr>
      <w:r w:rsidRPr="00DF0510">
        <w:rPr>
          <w:rFonts w:ascii="Segoe UI" w:hAnsi="Segoe UI" w:cs="Segoe UI"/>
        </w:rPr>
        <w:t>1</w:t>
      </w:r>
      <w:r w:rsidR="007E4D6C">
        <w:rPr>
          <w:rFonts w:ascii="Segoe UI" w:hAnsi="Segoe UI" w:cs="Segoe UI"/>
        </w:rPr>
        <w:t>2</w:t>
      </w:r>
      <w:r w:rsidR="00900143">
        <w:rPr>
          <w:rFonts w:ascii="Segoe UI" w:hAnsi="Segoe UI" w:cs="Segoe UI"/>
        </w:rPr>
        <w:t>h</w:t>
      </w:r>
      <w:r w:rsidR="007E4D6C">
        <w:rPr>
          <w:rFonts w:ascii="Segoe UI" w:hAnsi="Segoe UI" w:cs="Segoe UI"/>
        </w:rPr>
        <w:t>0</w:t>
      </w:r>
      <w:r w:rsidR="00900143">
        <w:rPr>
          <w:rFonts w:ascii="Segoe UI" w:hAnsi="Segoe UI" w:cs="Segoe UI"/>
        </w:rPr>
        <w:t>5</w:t>
      </w:r>
      <w:r w:rsidR="007E4D6C">
        <w:rPr>
          <w:rFonts w:ascii="Segoe UI" w:hAnsi="Segoe UI" w:cs="Segoe UI"/>
        </w:rPr>
        <w:t xml:space="preserve"> – 12h30 : Visite de la salle de consultations et des différents espaces du Notre Dame Centre</w:t>
      </w:r>
    </w:p>
    <w:p w14:paraId="1A26012F" w14:textId="568E1BAC" w:rsidR="00DF0510" w:rsidRDefault="007E4D6C" w:rsidP="00EA4E68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12h30</w:t>
      </w:r>
      <w:r w:rsidR="00900143">
        <w:rPr>
          <w:rFonts w:ascii="Segoe UI" w:hAnsi="Segoe UI" w:cs="Segoe UI"/>
        </w:rPr>
        <w:t xml:space="preserve"> – 1</w:t>
      </w:r>
      <w:r>
        <w:rPr>
          <w:rFonts w:ascii="Segoe UI" w:hAnsi="Segoe UI" w:cs="Segoe UI"/>
        </w:rPr>
        <w:t>3h</w:t>
      </w:r>
      <w:r w:rsidR="00DF0510" w:rsidRPr="005B2B21">
        <w:rPr>
          <w:rFonts w:ascii="Segoe UI" w:hAnsi="Segoe UI" w:cs="Segoe UI"/>
        </w:rPr>
        <w:t xml:space="preserve"> : </w:t>
      </w:r>
      <w:r>
        <w:rPr>
          <w:rFonts w:ascii="Segoe UI" w:hAnsi="Segoe UI" w:cs="Segoe UI"/>
        </w:rPr>
        <w:t xml:space="preserve">Échanges avec le Dr </w:t>
      </w:r>
      <w:r w:rsidRPr="00A85D17">
        <w:rPr>
          <w:rFonts w:ascii="Segoe UI" w:hAnsi="Segoe UI" w:cs="Segoe UI"/>
        </w:rPr>
        <w:t>Odile de Mesmay</w:t>
      </w:r>
      <w:r>
        <w:rPr>
          <w:rFonts w:ascii="Segoe UI" w:hAnsi="Segoe UI" w:cs="Segoe UI"/>
        </w:rPr>
        <w:t xml:space="preserve">, Dylan </w:t>
      </w:r>
      <w:proofErr w:type="spellStart"/>
      <w:r>
        <w:rPr>
          <w:rFonts w:ascii="Segoe UI" w:hAnsi="Segoe UI" w:cs="Segoe UI"/>
        </w:rPr>
        <w:t>Matar</w:t>
      </w:r>
      <w:proofErr w:type="spellEnd"/>
      <w:r>
        <w:rPr>
          <w:rFonts w:ascii="Segoe UI" w:hAnsi="Segoe UI" w:cs="Segoe UI"/>
        </w:rPr>
        <w:t xml:space="preserve"> et </w:t>
      </w:r>
      <w:r w:rsidRPr="007E4D6C">
        <w:rPr>
          <w:rFonts w:ascii="Segoe UI" w:hAnsi="Segoe UI" w:cs="Segoe UI"/>
        </w:rPr>
        <w:t xml:space="preserve">Nana </w:t>
      </w:r>
      <w:proofErr w:type="spellStart"/>
      <w:r w:rsidRPr="007E4D6C">
        <w:rPr>
          <w:rFonts w:ascii="Segoe UI" w:hAnsi="Segoe UI" w:cs="Segoe UI"/>
        </w:rPr>
        <w:t>Esi</w:t>
      </w:r>
      <w:proofErr w:type="spellEnd"/>
      <w:r w:rsidRPr="007E4D6C">
        <w:rPr>
          <w:rFonts w:ascii="Segoe UI" w:hAnsi="Segoe UI" w:cs="Segoe UI"/>
        </w:rPr>
        <w:t xml:space="preserve">, coordinatrice du Notre Dame </w:t>
      </w:r>
      <w:proofErr w:type="spellStart"/>
      <w:r w:rsidRPr="007E4D6C">
        <w:rPr>
          <w:rFonts w:ascii="Segoe UI" w:hAnsi="Segoe UI" w:cs="Segoe UI"/>
        </w:rPr>
        <w:t>Refugee</w:t>
      </w:r>
      <w:proofErr w:type="spellEnd"/>
      <w:r w:rsidRPr="007E4D6C">
        <w:rPr>
          <w:rFonts w:ascii="Segoe UI" w:hAnsi="Segoe UI" w:cs="Segoe UI"/>
        </w:rPr>
        <w:t xml:space="preserve"> Centre</w:t>
      </w:r>
    </w:p>
    <w:p w14:paraId="6A7AF50A" w14:textId="43C42155" w:rsidR="00E70BDD" w:rsidRDefault="00DF0510" w:rsidP="007E4D6C">
      <w:pPr>
        <w:pStyle w:val="Paragraphedeliste"/>
        <w:numPr>
          <w:ilvl w:val="0"/>
          <w:numId w:val="2"/>
        </w:numPr>
        <w:jc w:val="both"/>
        <w:rPr>
          <w:rFonts w:ascii="Segoe UI" w:hAnsi="Segoe UI" w:cs="Segoe UI"/>
        </w:rPr>
      </w:pPr>
      <w:r w:rsidRPr="00886CAA">
        <w:rPr>
          <w:rFonts w:ascii="Segoe UI" w:hAnsi="Segoe UI" w:cs="Segoe UI"/>
          <w:lang w:val="en-GB"/>
        </w:rPr>
        <w:t>1</w:t>
      </w:r>
      <w:r w:rsidR="007E4D6C">
        <w:rPr>
          <w:rFonts w:ascii="Segoe UI" w:hAnsi="Segoe UI" w:cs="Segoe UI"/>
          <w:lang w:val="en-GB"/>
        </w:rPr>
        <w:t>3h</w:t>
      </w:r>
      <w:r w:rsidRPr="00886CAA">
        <w:rPr>
          <w:rFonts w:ascii="Segoe UI" w:hAnsi="Segoe UI" w:cs="Segoe UI"/>
          <w:lang w:val="en-GB"/>
        </w:rPr>
        <w:t xml:space="preserve"> : </w:t>
      </w:r>
      <w:proofErr w:type="spellStart"/>
      <w:r w:rsidR="007E4D6C">
        <w:rPr>
          <w:rFonts w:ascii="Segoe UI" w:hAnsi="Segoe UI" w:cs="Segoe UI"/>
          <w:lang w:val="en-GB"/>
        </w:rPr>
        <w:t>Départ</w:t>
      </w:r>
      <w:proofErr w:type="spellEnd"/>
    </w:p>
    <w:p w14:paraId="19B6E858" w14:textId="0749AC3B" w:rsidR="00A85D17" w:rsidRDefault="00A85D17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30610FE7" w14:textId="77777777" w:rsidR="00E70BDD" w:rsidRPr="00E70BDD" w:rsidRDefault="00E70BDD" w:rsidP="00E70BDD">
      <w:pPr>
        <w:pStyle w:val="Paragraphedeliste"/>
        <w:jc w:val="both"/>
        <w:rPr>
          <w:rFonts w:ascii="Segoe UI" w:hAnsi="Segoe UI" w:cs="Segoe UI"/>
        </w:rPr>
      </w:pPr>
    </w:p>
    <w:p w14:paraId="4ED41B87" w14:textId="217D2176" w:rsidR="004260CC" w:rsidRPr="00336442" w:rsidRDefault="004260CC" w:rsidP="009F0D14">
      <w:pPr>
        <w:pStyle w:val="Paragraphedeliste"/>
        <w:numPr>
          <w:ilvl w:val="0"/>
          <w:numId w:val="1"/>
        </w:numPr>
        <w:spacing w:before="240"/>
        <w:jc w:val="both"/>
        <w:rPr>
          <w:rFonts w:ascii="Segoe UI" w:eastAsia="Calibri" w:hAnsi="Segoe UI" w:cs="Segoe UI"/>
          <w:b/>
          <w:bCs/>
          <w:color w:val="000091"/>
          <w:sz w:val="24"/>
          <w:szCs w:val="24"/>
          <w:u w:val="single"/>
          <w:lang w:eastAsia="fr-FR"/>
        </w:rPr>
      </w:pPr>
      <w:r w:rsidRPr="00336442">
        <w:rPr>
          <w:rFonts w:ascii="Segoe UI" w:eastAsia="Calibri" w:hAnsi="Segoe UI" w:cs="Segoe UI"/>
          <w:b/>
          <w:bCs/>
          <w:color w:val="000091"/>
          <w:sz w:val="24"/>
          <w:szCs w:val="24"/>
          <w:u w:val="single"/>
          <w:lang w:eastAsia="fr-FR"/>
        </w:rPr>
        <w:t xml:space="preserve">Biographies des </w:t>
      </w:r>
      <w:r w:rsidR="00326BB7">
        <w:rPr>
          <w:rFonts w:ascii="Segoe UI" w:eastAsia="Calibri" w:hAnsi="Segoe UI" w:cs="Segoe UI"/>
          <w:b/>
          <w:bCs/>
          <w:color w:val="000091"/>
          <w:sz w:val="24"/>
          <w:szCs w:val="24"/>
          <w:u w:val="single"/>
          <w:lang w:eastAsia="fr-FR"/>
        </w:rPr>
        <w:t>interlocuteurs</w:t>
      </w:r>
    </w:p>
    <w:p w14:paraId="4E85E151" w14:textId="65C82E0D" w:rsidR="007E4D6C" w:rsidRPr="009F0D14" w:rsidRDefault="007E4D6C" w:rsidP="00B11181">
      <w:pPr>
        <w:spacing w:after="0"/>
        <w:jc w:val="both"/>
        <w:rPr>
          <w:rFonts w:ascii="Segoe UI" w:hAnsi="Segoe UI" w:cs="Segoe UI"/>
          <w:b/>
          <w:bCs/>
          <w:u w:val="single"/>
        </w:rPr>
      </w:pPr>
      <w:r w:rsidRPr="00934F18">
        <w:rPr>
          <w:noProof/>
        </w:rPr>
        <w:drawing>
          <wp:anchor distT="0" distB="0" distL="114300" distR="114300" simplePos="0" relativeHeight="251658240" behindDoc="0" locked="0" layoutInCell="1" allowOverlap="1" wp14:anchorId="4FE4B03C" wp14:editId="645BD16D">
            <wp:simplePos x="0" y="0"/>
            <wp:positionH relativeFrom="margin">
              <wp:align>left</wp:align>
            </wp:positionH>
            <wp:positionV relativeFrom="margin">
              <wp:posOffset>1029335</wp:posOffset>
            </wp:positionV>
            <wp:extent cx="1257300" cy="12573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b/>
          <w:bCs/>
          <w:u w:val="single"/>
        </w:rPr>
        <w:t>Dr Odile de Mesmay</w:t>
      </w:r>
      <w:r w:rsidR="00B4604E" w:rsidRPr="00B4604E">
        <w:rPr>
          <w:rFonts w:ascii="Segoe UI" w:hAnsi="Segoe UI" w:cs="Segoe UI"/>
          <w:b/>
          <w:bCs/>
          <w:u w:val="single"/>
        </w:rPr>
        <w:t xml:space="preserve">, </w:t>
      </w:r>
      <w:r>
        <w:rPr>
          <w:rFonts w:ascii="Segoe UI" w:hAnsi="Segoe UI" w:cs="Segoe UI"/>
          <w:b/>
          <w:bCs/>
          <w:u w:val="single"/>
        </w:rPr>
        <w:t>Médecin généraliste</w:t>
      </w:r>
    </w:p>
    <w:p w14:paraId="0FA1EFCE" w14:textId="4E38DF1C" w:rsidR="007E4D6C" w:rsidRDefault="007E4D6C" w:rsidP="00326BB7">
      <w:pPr>
        <w:pStyle w:val="NormalWeb"/>
        <w:jc w:val="both"/>
        <w:rPr>
          <w:rFonts w:ascii="Segoe UI" w:hAnsi="Segoe UI" w:cs="Segoe UI"/>
        </w:rPr>
      </w:pPr>
      <w:r w:rsidRPr="007E4D6C">
        <w:rPr>
          <w:rFonts w:ascii="Segoe UI" w:hAnsi="Segoe UI" w:cs="Segoe UI"/>
        </w:rPr>
        <w:t xml:space="preserve">Le Dr Odile de Mesmay est médecin généraliste </w:t>
      </w:r>
      <w:r w:rsidR="00B11181">
        <w:rPr>
          <w:rFonts w:ascii="Segoe UI" w:hAnsi="Segoe UI" w:cs="Segoe UI"/>
        </w:rPr>
        <w:t xml:space="preserve">au Cromwell Hospital à Londres. </w:t>
      </w:r>
      <w:r w:rsidRPr="007E4D6C">
        <w:rPr>
          <w:rFonts w:ascii="Segoe UI" w:hAnsi="Segoe UI" w:cs="Segoe UI"/>
        </w:rPr>
        <w:t xml:space="preserve">Elle a étudié la médecine à l’Université Paris VI. </w:t>
      </w:r>
      <w:r w:rsidR="00326BB7">
        <w:rPr>
          <w:rFonts w:ascii="Segoe UI" w:hAnsi="Segoe UI" w:cs="Segoe UI"/>
        </w:rPr>
        <w:t>E</w:t>
      </w:r>
      <w:r w:rsidRPr="007E4D6C">
        <w:rPr>
          <w:rFonts w:ascii="Segoe UI" w:hAnsi="Segoe UI" w:cs="Segoe UI"/>
        </w:rPr>
        <w:t xml:space="preserve">lle </w:t>
      </w:r>
      <w:r w:rsidR="00326BB7">
        <w:rPr>
          <w:rFonts w:ascii="Segoe UI" w:hAnsi="Segoe UI" w:cs="Segoe UI"/>
        </w:rPr>
        <w:t>s’installe</w:t>
      </w:r>
      <w:r w:rsidRPr="007E4D6C">
        <w:rPr>
          <w:rFonts w:ascii="Segoe UI" w:hAnsi="Segoe UI" w:cs="Segoe UI"/>
        </w:rPr>
        <w:t xml:space="preserve"> à Londres </w:t>
      </w:r>
      <w:r w:rsidR="00B11181">
        <w:rPr>
          <w:rFonts w:ascii="Segoe UI" w:hAnsi="Segoe UI" w:cs="Segoe UI"/>
        </w:rPr>
        <w:t>en 1998,</w:t>
      </w:r>
      <w:r w:rsidR="00326BB7">
        <w:rPr>
          <w:rFonts w:ascii="Segoe UI" w:hAnsi="Segoe UI" w:cs="Segoe UI"/>
        </w:rPr>
        <w:t xml:space="preserve"> où</w:t>
      </w:r>
      <w:r w:rsidR="00B11181">
        <w:rPr>
          <w:rFonts w:ascii="Segoe UI" w:hAnsi="Segoe UI" w:cs="Segoe UI"/>
        </w:rPr>
        <w:t xml:space="preserve"> elle exerce pendant deux ans </w:t>
      </w:r>
      <w:r w:rsidRPr="007E4D6C">
        <w:rPr>
          <w:rFonts w:ascii="Segoe UI" w:hAnsi="Segoe UI" w:cs="Segoe UI"/>
        </w:rPr>
        <w:t>en médecine d’urgence</w:t>
      </w:r>
      <w:r w:rsidR="00326BB7">
        <w:rPr>
          <w:rFonts w:ascii="Segoe UI" w:hAnsi="Segoe UI" w:cs="Segoe UI"/>
        </w:rPr>
        <w:t>. Elle rejoint ensuite en</w:t>
      </w:r>
      <w:r w:rsidR="00B11181">
        <w:rPr>
          <w:rFonts w:ascii="Segoe UI" w:hAnsi="Segoe UI" w:cs="Segoe UI"/>
        </w:rPr>
        <w:t xml:space="preserve"> cabinet privé</w:t>
      </w:r>
      <w:r w:rsidRPr="007E4D6C">
        <w:rPr>
          <w:rFonts w:ascii="Segoe UI" w:hAnsi="Segoe UI" w:cs="Segoe UI"/>
        </w:rPr>
        <w:t xml:space="preserve">. </w:t>
      </w:r>
      <w:r w:rsidR="00B11181">
        <w:rPr>
          <w:rFonts w:ascii="Segoe UI" w:hAnsi="Segoe UI" w:cs="Segoe UI"/>
        </w:rPr>
        <w:t>Elle exerce la médecine bénévolement au Dispensaire Français depuis 2021.</w:t>
      </w:r>
    </w:p>
    <w:p w14:paraId="76D4106E" w14:textId="77777777" w:rsidR="00326BB7" w:rsidRPr="007E4D6C" w:rsidRDefault="00326BB7" w:rsidP="00326BB7">
      <w:pPr>
        <w:pStyle w:val="NormalWeb"/>
        <w:jc w:val="both"/>
        <w:rPr>
          <w:rFonts w:ascii="Segoe UI" w:hAnsi="Segoe UI" w:cs="Segoe UI"/>
        </w:rPr>
      </w:pPr>
    </w:p>
    <w:p w14:paraId="03A9E841" w14:textId="5AD57974" w:rsidR="00EA14C1" w:rsidRPr="00B11181" w:rsidRDefault="00FB290E" w:rsidP="00A91748">
      <w:pPr>
        <w:pStyle w:val="NormalWeb"/>
        <w:jc w:val="both"/>
        <w:rPr>
          <w:rFonts w:ascii="Segoe UI" w:hAnsi="Segoe UI" w:cs="Segoe UI"/>
          <w:b/>
          <w:bCs/>
          <w:u w:val="single"/>
        </w:rPr>
      </w:pPr>
      <w:r w:rsidRPr="00934F18">
        <w:rPr>
          <w:noProof/>
        </w:rPr>
        <w:drawing>
          <wp:anchor distT="0" distB="0" distL="114300" distR="114300" simplePos="0" relativeHeight="251659264" behindDoc="0" locked="0" layoutInCell="1" allowOverlap="1" wp14:anchorId="5475D3C8" wp14:editId="62E9F901">
            <wp:simplePos x="0" y="0"/>
            <wp:positionH relativeFrom="margin">
              <wp:align>left</wp:align>
            </wp:positionH>
            <wp:positionV relativeFrom="paragraph">
              <wp:posOffset>346710</wp:posOffset>
            </wp:positionV>
            <wp:extent cx="1171575" cy="136144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00" t="5599" r="13600" b="20000"/>
                    <a:stretch/>
                  </pic:blipFill>
                  <pic:spPr bwMode="auto">
                    <a:xfrm>
                      <a:off x="0" y="0"/>
                      <a:ext cx="1172763" cy="136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181">
        <w:rPr>
          <w:rFonts w:ascii="Segoe UI" w:hAnsi="Segoe UI" w:cs="Segoe UI"/>
          <w:b/>
          <w:bCs/>
          <w:u w:val="single"/>
        </w:rPr>
        <w:t xml:space="preserve">Dylan </w:t>
      </w:r>
      <w:proofErr w:type="spellStart"/>
      <w:r w:rsidR="00B11181">
        <w:rPr>
          <w:rFonts w:ascii="Segoe UI" w:hAnsi="Segoe UI" w:cs="Segoe UI"/>
          <w:b/>
          <w:bCs/>
          <w:u w:val="single"/>
        </w:rPr>
        <w:t>Matar</w:t>
      </w:r>
      <w:proofErr w:type="spellEnd"/>
      <w:r w:rsidR="00B4604E" w:rsidRPr="00B11181">
        <w:rPr>
          <w:rFonts w:ascii="Segoe UI" w:hAnsi="Segoe UI" w:cs="Segoe UI"/>
          <w:b/>
          <w:bCs/>
          <w:u w:val="single"/>
        </w:rPr>
        <w:t xml:space="preserve">, </w:t>
      </w:r>
      <w:r w:rsidR="00B11181">
        <w:rPr>
          <w:rFonts w:ascii="Segoe UI" w:hAnsi="Segoe UI" w:cs="Segoe UI"/>
          <w:b/>
          <w:bCs/>
          <w:u w:val="single"/>
        </w:rPr>
        <w:t>infirmier au Dispensaire Français</w:t>
      </w:r>
    </w:p>
    <w:p w14:paraId="1A145F48" w14:textId="22781973" w:rsidR="00A91748" w:rsidRPr="00466D0D" w:rsidRDefault="00FB290E" w:rsidP="00F36E07">
      <w:pPr>
        <w:spacing w:after="0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466D0D">
        <w:rPr>
          <w:rFonts w:ascii="Segoe UI" w:eastAsia="Times New Roman" w:hAnsi="Segoe UI" w:cs="Segoe UI"/>
          <w:sz w:val="24"/>
          <w:szCs w:val="24"/>
          <w:lang w:eastAsia="fr-FR"/>
        </w:rPr>
        <w:t xml:space="preserve">Dylan </w:t>
      </w:r>
      <w:proofErr w:type="spellStart"/>
      <w:r w:rsidRPr="00466D0D">
        <w:rPr>
          <w:rFonts w:ascii="Segoe UI" w:eastAsia="Times New Roman" w:hAnsi="Segoe UI" w:cs="Segoe UI"/>
          <w:sz w:val="24"/>
          <w:szCs w:val="24"/>
          <w:lang w:eastAsia="fr-FR"/>
        </w:rPr>
        <w:t>Matar</w:t>
      </w:r>
      <w:proofErr w:type="spellEnd"/>
      <w:r w:rsidRPr="00466D0D">
        <w:rPr>
          <w:rFonts w:ascii="Segoe UI" w:eastAsia="Times New Roman" w:hAnsi="Segoe UI" w:cs="Segoe UI"/>
          <w:sz w:val="24"/>
          <w:szCs w:val="24"/>
          <w:lang w:eastAsia="fr-FR"/>
        </w:rPr>
        <w:t xml:space="preserve"> est infirmier au Dispensaire Français depuis janvier 2025</w:t>
      </w:r>
      <w:r w:rsidR="0057246E" w:rsidRPr="00466D0D">
        <w:rPr>
          <w:rFonts w:ascii="Segoe UI" w:eastAsia="Times New Roman" w:hAnsi="Segoe UI" w:cs="Segoe UI"/>
          <w:sz w:val="24"/>
          <w:szCs w:val="24"/>
          <w:lang w:eastAsia="fr-FR"/>
        </w:rPr>
        <w:t xml:space="preserve">. </w:t>
      </w:r>
      <w:r w:rsidR="00466D0D" w:rsidRPr="00466D0D">
        <w:rPr>
          <w:rFonts w:ascii="Segoe UI" w:eastAsia="Times New Roman" w:hAnsi="Segoe UI" w:cs="Segoe UI"/>
          <w:sz w:val="24"/>
          <w:szCs w:val="24"/>
          <w:lang w:eastAsia="fr-FR"/>
        </w:rPr>
        <w:t>Il a suivi se</w:t>
      </w:r>
      <w:r w:rsidRPr="00466D0D">
        <w:rPr>
          <w:rFonts w:ascii="Segoe UI" w:eastAsia="Times New Roman" w:hAnsi="Segoe UI" w:cs="Segoe UI"/>
          <w:sz w:val="24"/>
          <w:szCs w:val="24"/>
          <w:lang w:eastAsia="fr-FR"/>
        </w:rPr>
        <w:t xml:space="preserve">s études </w:t>
      </w:r>
      <w:r w:rsidR="00466D0D" w:rsidRPr="00466D0D">
        <w:rPr>
          <w:rFonts w:ascii="Segoe UI" w:eastAsia="Times New Roman" w:hAnsi="Segoe UI" w:cs="Segoe UI"/>
          <w:sz w:val="24"/>
          <w:szCs w:val="24"/>
          <w:lang w:eastAsia="fr-FR"/>
        </w:rPr>
        <w:t xml:space="preserve">en soins infirmiers </w:t>
      </w:r>
      <w:r w:rsidRPr="00466D0D">
        <w:rPr>
          <w:rFonts w:ascii="Segoe UI" w:eastAsia="Times New Roman" w:hAnsi="Segoe UI" w:cs="Segoe UI"/>
          <w:sz w:val="24"/>
          <w:szCs w:val="24"/>
          <w:lang w:eastAsia="fr-FR"/>
        </w:rPr>
        <w:t xml:space="preserve">à l’université de West London avant de travailler dans le service endoscopie </w:t>
      </w:r>
      <w:r w:rsidR="00466D0D" w:rsidRPr="00466D0D">
        <w:rPr>
          <w:rFonts w:ascii="Segoe UI" w:eastAsia="Times New Roman" w:hAnsi="Segoe UI" w:cs="Segoe UI"/>
          <w:sz w:val="24"/>
          <w:szCs w:val="24"/>
          <w:lang w:eastAsia="fr-FR"/>
        </w:rPr>
        <w:t>du</w:t>
      </w:r>
      <w:r w:rsidRPr="00466D0D">
        <w:rPr>
          <w:rFonts w:ascii="Segoe UI" w:eastAsia="Times New Roman" w:hAnsi="Segoe UI" w:cs="Segoe UI"/>
          <w:sz w:val="24"/>
          <w:szCs w:val="24"/>
          <w:lang w:eastAsia="fr-FR"/>
        </w:rPr>
        <w:t xml:space="preserve"> Cromwell Hospital</w:t>
      </w:r>
      <w:r w:rsidR="00466D0D">
        <w:rPr>
          <w:rFonts w:ascii="Segoe UI" w:eastAsia="Times New Roman" w:hAnsi="Segoe UI" w:cs="Segoe UI"/>
          <w:sz w:val="24"/>
          <w:szCs w:val="24"/>
          <w:lang w:eastAsia="fr-FR"/>
        </w:rPr>
        <w:t xml:space="preserve">. </w:t>
      </w:r>
      <w:r w:rsidR="00466D0D" w:rsidRPr="00466D0D">
        <w:rPr>
          <w:rFonts w:ascii="Segoe UI" w:eastAsia="Times New Roman" w:hAnsi="Segoe UI" w:cs="Segoe UI"/>
          <w:sz w:val="24"/>
          <w:szCs w:val="24"/>
          <w:lang w:eastAsia="fr-FR"/>
        </w:rPr>
        <w:t xml:space="preserve">Au dispensaire, </w:t>
      </w:r>
      <w:r w:rsidR="00466D0D" w:rsidRPr="00466D0D">
        <w:rPr>
          <w:rFonts w:ascii="Segoe UI" w:eastAsia="Times New Roman" w:hAnsi="Segoe UI" w:cs="Segoe UI"/>
          <w:sz w:val="24"/>
          <w:szCs w:val="24"/>
          <w:lang w:eastAsia="fr-FR"/>
        </w:rPr>
        <w:t>il</w:t>
      </w:r>
      <w:r w:rsidR="00466D0D" w:rsidRPr="00466D0D">
        <w:rPr>
          <w:rFonts w:ascii="Segoe UI" w:eastAsia="Times New Roman" w:hAnsi="Segoe UI" w:cs="Segoe UI"/>
          <w:sz w:val="24"/>
          <w:szCs w:val="24"/>
          <w:lang w:eastAsia="fr-FR"/>
        </w:rPr>
        <w:t xml:space="preserve"> a pour rôle de diriger, conseiller et soutenir les patients. </w:t>
      </w:r>
      <w:r w:rsidR="00466D0D">
        <w:rPr>
          <w:rFonts w:ascii="Segoe UI" w:eastAsia="Times New Roman" w:hAnsi="Segoe UI" w:cs="Segoe UI"/>
          <w:sz w:val="24"/>
          <w:szCs w:val="24"/>
          <w:lang w:eastAsia="fr-FR"/>
        </w:rPr>
        <w:t>Il assure bénévolement aux côtés du Dr de Mesmay des permanences médicales mensuelles à Notre Dame des Réfugiés.</w:t>
      </w:r>
    </w:p>
    <w:p w14:paraId="23EBC452" w14:textId="77777777" w:rsidR="00466D0D" w:rsidRPr="0062249F" w:rsidRDefault="00466D0D" w:rsidP="00F36E07">
      <w:pPr>
        <w:spacing w:after="0"/>
        <w:jc w:val="both"/>
        <w:rPr>
          <w:rFonts w:ascii="Segoe UI" w:eastAsia="Times New Roman" w:hAnsi="Segoe UI" w:cs="Segoe UI"/>
        </w:rPr>
      </w:pPr>
    </w:p>
    <w:p w14:paraId="1B21C8C2" w14:textId="142C0987" w:rsidR="000A558D" w:rsidRPr="00466D0D" w:rsidRDefault="00466D0D" w:rsidP="000A558D">
      <w:pPr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466D0D">
        <w:rPr>
          <w:rFonts w:ascii="Segoe UI" w:hAnsi="Segoe UI" w:cs="Segoe UI"/>
          <w:b/>
          <w:bCs/>
          <w:sz w:val="24"/>
          <w:szCs w:val="24"/>
          <w:u w:val="single"/>
        </w:rPr>
        <w:t xml:space="preserve">Nana </w:t>
      </w:r>
      <w:proofErr w:type="spellStart"/>
      <w:r w:rsidRPr="00466D0D">
        <w:rPr>
          <w:rFonts w:ascii="Segoe UI" w:hAnsi="Segoe UI" w:cs="Segoe UI"/>
          <w:b/>
          <w:bCs/>
          <w:sz w:val="24"/>
          <w:szCs w:val="24"/>
          <w:u w:val="single"/>
        </w:rPr>
        <w:t>Esi</w:t>
      </w:r>
      <w:proofErr w:type="spellEnd"/>
      <w:r w:rsidR="00B4604E" w:rsidRPr="00466D0D">
        <w:rPr>
          <w:rFonts w:ascii="Segoe UI" w:hAnsi="Segoe UI" w:cs="Segoe UI"/>
          <w:b/>
          <w:bCs/>
          <w:sz w:val="24"/>
          <w:szCs w:val="24"/>
          <w:u w:val="single"/>
        </w:rPr>
        <w:t xml:space="preserve">, </w:t>
      </w:r>
      <w:r w:rsidRPr="00466D0D">
        <w:rPr>
          <w:rFonts w:ascii="Segoe UI" w:hAnsi="Segoe UI" w:cs="Segoe UI"/>
          <w:b/>
          <w:bCs/>
          <w:sz w:val="24"/>
          <w:szCs w:val="24"/>
          <w:u w:val="single"/>
        </w:rPr>
        <w:t xml:space="preserve">coordinatrice du Notre Dame </w:t>
      </w:r>
      <w:proofErr w:type="spellStart"/>
      <w:r w:rsidRPr="00466D0D">
        <w:rPr>
          <w:rFonts w:ascii="Segoe UI" w:hAnsi="Segoe UI" w:cs="Segoe UI"/>
          <w:b/>
          <w:bCs/>
          <w:sz w:val="24"/>
          <w:szCs w:val="24"/>
          <w:u w:val="single"/>
        </w:rPr>
        <w:t>Refugee</w:t>
      </w:r>
      <w:proofErr w:type="spellEnd"/>
      <w:r w:rsidRPr="00466D0D">
        <w:rPr>
          <w:rFonts w:ascii="Segoe UI" w:hAnsi="Segoe UI" w:cs="Segoe UI"/>
          <w:b/>
          <w:bCs/>
          <w:sz w:val="24"/>
          <w:szCs w:val="24"/>
          <w:u w:val="single"/>
        </w:rPr>
        <w:t xml:space="preserve"> Centre</w:t>
      </w:r>
    </w:p>
    <w:p w14:paraId="02339CD5" w14:textId="482DA884" w:rsidR="00BE0D1E" w:rsidRPr="00326BB7" w:rsidRDefault="00B72E2C" w:rsidP="00BE0D1E">
      <w:pPr>
        <w:spacing w:before="240" w:after="0"/>
        <w:jc w:val="both"/>
        <w:rPr>
          <w:rFonts w:ascii="Segoe UI" w:eastAsia="Times New Roman" w:hAnsi="Segoe UI" w:cs="Segoe UI"/>
          <w:sz w:val="24"/>
          <w:szCs w:val="24"/>
          <w:lang w:eastAsia="fr-FR"/>
        </w:rPr>
      </w:pPr>
      <w:r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Nana </w:t>
      </w:r>
      <w:proofErr w:type="spellStart"/>
      <w:r w:rsidRPr="00326BB7">
        <w:rPr>
          <w:rFonts w:ascii="Segoe UI" w:eastAsia="Times New Roman" w:hAnsi="Segoe UI" w:cs="Segoe UI"/>
          <w:sz w:val="24"/>
          <w:szCs w:val="24"/>
          <w:lang w:eastAsia="fr-FR"/>
        </w:rPr>
        <w:t>Esi</w:t>
      </w:r>
      <w:proofErr w:type="spellEnd"/>
      <w:r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 </w:t>
      </w:r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a fait des études en aide humanitaire à la </w:t>
      </w:r>
      <w:proofErr w:type="spellStart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>School</w:t>
      </w:r>
      <w:proofErr w:type="spellEnd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 of Oriental and </w:t>
      </w:r>
      <w:proofErr w:type="spellStart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>African</w:t>
      </w:r>
      <w:proofErr w:type="spellEnd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 </w:t>
      </w:r>
      <w:proofErr w:type="spellStart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>Studies</w:t>
      </w:r>
      <w:proofErr w:type="spellEnd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 de Londres (SOAS), avant de rejoindre l’association caritative </w:t>
      </w:r>
      <w:proofErr w:type="spellStart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>Starfish</w:t>
      </w:r>
      <w:proofErr w:type="spellEnd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 </w:t>
      </w:r>
      <w:proofErr w:type="spellStart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>Greathearts</w:t>
      </w:r>
      <w:proofErr w:type="spellEnd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 </w:t>
      </w:r>
      <w:proofErr w:type="spellStart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>Foundation</w:t>
      </w:r>
      <w:proofErr w:type="spellEnd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>, qui vient en aide aux enfants devenus orphelins en raison du VIH.</w:t>
      </w:r>
      <w:r w:rsidR="006E78B3">
        <w:rPr>
          <w:rFonts w:ascii="Segoe UI" w:eastAsia="Times New Roman" w:hAnsi="Segoe UI" w:cs="Segoe UI"/>
          <w:sz w:val="24"/>
          <w:szCs w:val="24"/>
          <w:lang w:eastAsia="fr-FR"/>
        </w:rPr>
        <w:t xml:space="preserve"> </w:t>
      </w:r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Elle </w:t>
      </w:r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>travaille depuis 2023</w:t>
      </w:r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 </w:t>
      </w:r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au Notre Dame </w:t>
      </w:r>
      <w:proofErr w:type="spellStart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>Refugee</w:t>
      </w:r>
      <w:proofErr w:type="spellEnd"/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 Centre en tant que coordinatrice</w:t>
      </w:r>
      <w:r w:rsidR="00BE0D1E" w:rsidRPr="00326BB7">
        <w:rPr>
          <w:rFonts w:ascii="Segoe UI" w:eastAsia="Times New Roman" w:hAnsi="Segoe UI" w:cs="Segoe UI"/>
          <w:sz w:val="24"/>
          <w:szCs w:val="24"/>
          <w:lang w:eastAsia="fr-FR"/>
        </w:rPr>
        <w:t xml:space="preserve"> du centre.</w:t>
      </w:r>
    </w:p>
    <w:sectPr w:rsidR="00BE0D1E" w:rsidRPr="00326BB7" w:rsidSect="00122F20"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FA9C0" w14:textId="77777777" w:rsidR="00D66DD1" w:rsidRDefault="00D66DD1" w:rsidP="004260CC">
      <w:pPr>
        <w:spacing w:after="0" w:line="240" w:lineRule="auto"/>
      </w:pPr>
      <w:r>
        <w:separator/>
      </w:r>
    </w:p>
  </w:endnote>
  <w:endnote w:type="continuationSeparator" w:id="0">
    <w:p w14:paraId="0030472F" w14:textId="77777777" w:rsidR="00D66DD1" w:rsidRDefault="00D66DD1" w:rsidP="0042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3AFE1" w14:textId="77777777" w:rsidR="00D66DD1" w:rsidRDefault="00D66DD1" w:rsidP="004260CC">
      <w:pPr>
        <w:spacing w:after="0" w:line="240" w:lineRule="auto"/>
      </w:pPr>
      <w:r>
        <w:separator/>
      </w:r>
    </w:p>
  </w:footnote>
  <w:footnote w:type="continuationSeparator" w:id="0">
    <w:p w14:paraId="701C2D4D" w14:textId="77777777" w:rsidR="00D66DD1" w:rsidRDefault="00D66DD1" w:rsidP="0042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CED5" w14:textId="29FB0FF7" w:rsidR="004260CC" w:rsidRDefault="00ED50A9">
    <w:pPr>
      <w:pStyle w:val="En-tte"/>
    </w:pPr>
    <w:r>
      <w:rPr>
        <w:noProof/>
      </w:rPr>
      <w:drawing>
        <wp:inline distT="0" distB="0" distL="0" distR="0" wp14:anchorId="2ED9EC80" wp14:editId="17F841A5">
          <wp:extent cx="914400" cy="118300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544CB"/>
    <w:multiLevelType w:val="hybridMultilevel"/>
    <w:tmpl w:val="3F8A21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6794B"/>
    <w:multiLevelType w:val="hybridMultilevel"/>
    <w:tmpl w:val="2C369A42"/>
    <w:lvl w:ilvl="0" w:tplc="A3A0C3E8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A7"/>
    <w:rsid w:val="000061DB"/>
    <w:rsid w:val="00011E53"/>
    <w:rsid w:val="0004201C"/>
    <w:rsid w:val="00097922"/>
    <w:rsid w:val="000A558D"/>
    <w:rsid w:val="000F26A0"/>
    <w:rsid w:val="000F4697"/>
    <w:rsid w:val="000F526D"/>
    <w:rsid w:val="00103C56"/>
    <w:rsid w:val="00122F20"/>
    <w:rsid w:val="0015245A"/>
    <w:rsid w:val="0015646F"/>
    <w:rsid w:val="001611A2"/>
    <w:rsid w:val="001969B3"/>
    <w:rsid w:val="001B15F7"/>
    <w:rsid w:val="001C09BA"/>
    <w:rsid w:val="001F76A9"/>
    <w:rsid w:val="002205F4"/>
    <w:rsid w:val="00252956"/>
    <w:rsid w:val="002628DD"/>
    <w:rsid w:val="00264839"/>
    <w:rsid w:val="00271698"/>
    <w:rsid w:val="00271753"/>
    <w:rsid w:val="002741EE"/>
    <w:rsid w:val="00280C00"/>
    <w:rsid w:val="002A3897"/>
    <w:rsid w:val="002E2D66"/>
    <w:rsid w:val="003106DE"/>
    <w:rsid w:val="00326BB7"/>
    <w:rsid w:val="00336442"/>
    <w:rsid w:val="00351ACC"/>
    <w:rsid w:val="00354B26"/>
    <w:rsid w:val="00377E0A"/>
    <w:rsid w:val="003869D3"/>
    <w:rsid w:val="003A39EE"/>
    <w:rsid w:val="003D495E"/>
    <w:rsid w:val="0040304E"/>
    <w:rsid w:val="004260CC"/>
    <w:rsid w:val="00437A6C"/>
    <w:rsid w:val="00447BDB"/>
    <w:rsid w:val="00450570"/>
    <w:rsid w:val="004568E8"/>
    <w:rsid w:val="00465480"/>
    <w:rsid w:val="00466D0D"/>
    <w:rsid w:val="00485224"/>
    <w:rsid w:val="004A2089"/>
    <w:rsid w:val="004B2F07"/>
    <w:rsid w:val="004D1206"/>
    <w:rsid w:val="004E636C"/>
    <w:rsid w:val="00544C44"/>
    <w:rsid w:val="0055626D"/>
    <w:rsid w:val="0056580A"/>
    <w:rsid w:val="0056652E"/>
    <w:rsid w:val="0057246E"/>
    <w:rsid w:val="0058477D"/>
    <w:rsid w:val="005B2B21"/>
    <w:rsid w:val="005B59C3"/>
    <w:rsid w:val="005C1F21"/>
    <w:rsid w:val="005D022B"/>
    <w:rsid w:val="005E07EE"/>
    <w:rsid w:val="00604D7A"/>
    <w:rsid w:val="0061056E"/>
    <w:rsid w:val="006114A3"/>
    <w:rsid w:val="0062249F"/>
    <w:rsid w:val="00656FF0"/>
    <w:rsid w:val="006A542C"/>
    <w:rsid w:val="006B2A60"/>
    <w:rsid w:val="006E78B3"/>
    <w:rsid w:val="00702801"/>
    <w:rsid w:val="0072109D"/>
    <w:rsid w:val="00763845"/>
    <w:rsid w:val="0078391D"/>
    <w:rsid w:val="00795830"/>
    <w:rsid w:val="007B397C"/>
    <w:rsid w:val="007B7A4B"/>
    <w:rsid w:val="007E3412"/>
    <w:rsid w:val="007E4D6C"/>
    <w:rsid w:val="007F1B6F"/>
    <w:rsid w:val="007F5C34"/>
    <w:rsid w:val="00800142"/>
    <w:rsid w:val="008065A1"/>
    <w:rsid w:val="00886CAA"/>
    <w:rsid w:val="008D4FEF"/>
    <w:rsid w:val="008E2011"/>
    <w:rsid w:val="00900143"/>
    <w:rsid w:val="009049C9"/>
    <w:rsid w:val="0090508F"/>
    <w:rsid w:val="00915F66"/>
    <w:rsid w:val="0092242E"/>
    <w:rsid w:val="00934F18"/>
    <w:rsid w:val="00947373"/>
    <w:rsid w:val="00950C36"/>
    <w:rsid w:val="009A02A7"/>
    <w:rsid w:val="009B20AF"/>
    <w:rsid w:val="009F0D14"/>
    <w:rsid w:val="00A264F6"/>
    <w:rsid w:val="00A85D17"/>
    <w:rsid w:val="00A91748"/>
    <w:rsid w:val="00B01E9B"/>
    <w:rsid w:val="00B056CC"/>
    <w:rsid w:val="00B11181"/>
    <w:rsid w:val="00B16777"/>
    <w:rsid w:val="00B26C4D"/>
    <w:rsid w:val="00B36E2B"/>
    <w:rsid w:val="00B44385"/>
    <w:rsid w:val="00B45A22"/>
    <w:rsid w:val="00B4604E"/>
    <w:rsid w:val="00B72E2C"/>
    <w:rsid w:val="00B80EFB"/>
    <w:rsid w:val="00BC36F1"/>
    <w:rsid w:val="00BE0D1E"/>
    <w:rsid w:val="00BF25F2"/>
    <w:rsid w:val="00C0463D"/>
    <w:rsid w:val="00C21D49"/>
    <w:rsid w:val="00C450F1"/>
    <w:rsid w:val="00C521FA"/>
    <w:rsid w:val="00C7014D"/>
    <w:rsid w:val="00C72DB9"/>
    <w:rsid w:val="00CB4FEA"/>
    <w:rsid w:val="00D064E6"/>
    <w:rsid w:val="00D5707A"/>
    <w:rsid w:val="00D66DD1"/>
    <w:rsid w:val="00D75BA6"/>
    <w:rsid w:val="00D825AE"/>
    <w:rsid w:val="00DB0A0D"/>
    <w:rsid w:val="00DC14A6"/>
    <w:rsid w:val="00DC62FC"/>
    <w:rsid w:val="00DE0DF9"/>
    <w:rsid w:val="00DF0510"/>
    <w:rsid w:val="00E34DD2"/>
    <w:rsid w:val="00E4192C"/>
    <w:rsid w:val="00E671BD"/>
    <w:rsid w:val="00E70BDD"/>
    <w:rsid w:val="00E90940"/>
    <w:rsid w:val="00EA14C1"/>
    <w:rsid w:val="00EA46A1"/>
    <w:rsid w:val="00EA49A6"/>
    <w:rsid w:val="00EA4E68"/>
    <w:rsid w:val="00ED50A9"/>
    <w:rsid w:val="00EE220B"/>
    <w:rsid w:val="00F05CD8"/>
    <w:rsid w:val="00F13960"/>
    <w:rsid w:val="00F36E07"/>
    <w:rsid w:val="00F36E09"/>
    <w:rsid w:val="00F42012"/>
    <w:rsid w:val="00F65B83"/>
    <w:rsid w:val="00F82216"/>
    <w:rsid w:val="00F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9BFAC"/>
  <w15:chartTrackingRefBased/>
  <w15:docId w15:val="{80C085DC-FF26-42BA-B86A-CE592638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9E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14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A14C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2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0CC"/>
  </w:style>
  <w:style w:type="paragraph" w:styleId="Pieddepage">
    <w:name w:val="footer"/>
    <w:basedOn w:val="Normal"/>
    <w:link w:val="PieddepageCar"/>
    <w:uiPriority w:val="99"/>
    <w:unhideWhenUsed/>
    <w:rsid w:val="0042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0CC"/>
  </w:style>
  <w:style w:type="paragraph" w:styleId="Paragraphedeliste">
    <w:name w:val="List Paragraph"/>
    <w:basedOn w:val="Normal"/>
    <w:uiPriority w:val="34"/>
    <w:qFormat/>
    <w:rsid w:val="004260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1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hitespace-normal">
    <w:name w:val="whitespace-normal"/>
    <w:basedOn w:val="Policepardfaut"/>
    <w:rsid w:val="00C21D49"/>
  </w:style>
  <w:style w:type="character" w:styleId="Marquedecommentaire">
    <w:name w:val="annotation reference"/>
    <w:basedOn w:val="Policepardfaut"/>
    <w:uiPriority w:val="99"/>
    <w:semiHidden/>
    <w:unhideWhenUsed/>
    <w:rsid w:val="004852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52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52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52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5224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85D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MAGGIO Laura</dc:creator>
  <cp:keywords/>
  <dc:description/>
  <cp:lastModifiedBy>SAMSON Christelle</cp:lastModifiedBy>
  <cp:revision>7</cp:revision>
  <cp:lastPrinted>2026-03-02T16:09:00Z</cp:lastPrinted>
  <dcterms:created xsi:type="dcterms:W3CDTF">2026-05-07T15:39:00Z</dcterms:created>
  <dcterms:modified xsi:type="dcterms:W3CDTF">2026-05-07T17:01:00Z</dcterms:modified>
</cp:coreProperties>
</file>